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CA" w:rsidRPr="00205ADA" w:rsidRDefault="00C655E7" w:rsidP="00313CA2">
      <w:pPr>
        <w:spacing w:after="160" w:line="240" w:lineRule="auto"/>
        <w:jc w:val="center"/>
        <w:rPr>
          <w:b/>
          <w:sz w:val="32"/>
        </w:rPr>
      </w:pPr>
      <w:r>
        <w:rPr>
          <w:b/>
          <w:sz w:val="32"/>
        </w:rPr>
        <w:t>erste Sitzung des Landesvorstandes</w:t>
      </w:r>
      <w:r w:rsidR="00D94D86">
        <w:rPr>
          <w:b/>
          <w:sz w:val="32"/>
        </w:rPr>
        <w:t xml:space="preserve"> </w:t>
      </w:r>
      <w:r>
        <w:rPr>
          <w:b/>
          <w:sz w:val="32"/>
        </w:rPr>
        <w:t>2019</w:t>
      </w:r>
    </w:p>
    <w:p w:rsidR="00205ADA" w:rsidRDefault="0021128E" w:rsidP="00400935">
      <w:pPr>
        <w:spacing w:after="0" w:line="240" w:lineRule="auto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2955290</wp:posOffset>
            </wp:positionH>
            <wp:positionV relativeFrom="margin">
              <wp:posOffset>357505</wp:posOffset>
            </wp:positionV>
            <wp:extent cx="2738120" cy="873125"/>
            <wp:effectExtent l="19050" t="0" r="5080" b="0"/>
            <wp:wrapSquare wrapText="bothSides"/>
            <wp:docPr id="3" name="Bild 1" descr="C:\Users\Jan Oliver Schmidt\AppData\Local\Microsoft\Windows\INetCache\Content.Word\DSCN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Oliver Schmidt\AppData\Local\Microsoft\Windows\INetCache\Content.Word\DSCN55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13C">
        <w:rPr>
          <w:b/>
        </w:rPr>
        <w:t xml:space="preserve">Am </w:t>
      </w:r>
      <w:r w:rsidR="00C655E7">
        <w:rPr>
          <w:b/>
        </w:rPr>
        <w:t>04.02</w:t>
      </w:r>
      <w:r w:rsidR="00882022">
        <w:rPr>
          <w:b/>
        </w:rPr>
        <w:t>.201</w:t>
      </w:r>
      <w:r w:rsidR="00142C75">
        <w:rPr>
          <w:b/>
        </w:rPr>
        <w:t>9</w:t>
      </w:r>
      <w:r w:rsidR="00882022">
        <w:rPr>
          <w:b/>
        </w:rPr>
        <w:t xml:space="preserve"> </w:t>
      </w:r>
      <w:r w:rsidR="00C3613C">
        <w:rPr>
          <w:b/>
        </w:rPr>
        <w:t xml:space="preserve">kam </w:t>
      </w:r>
      <w:r w:rsidR="00D94D86">
        <w:rPr>
          <w:b/>
        </w:rPr>
        <w:t xml:space="preserve">der Landesvorstand zu seiner </w:t>
      </w:r>
      <w:r w:rsidR="00C655E7">
        <w:rPr>
          <w:b/>
        </w:rPr>
        <w:t xml:space="preserve">ersten </w:t>
      </w:r>
      <w:r w:rsidR="00D94D86">
        <w:rPr>
          <w:b/>
        </w:rPr>
        <w:t xml:space="preserve">Arbeitssitzung im </w:t>
      </w:r>
      <w:r w:rsidR="003A6794">
        <w:rPr>
          <w:b/>
        </w:rPr>
        <w:t>neuen Kalenderj</w:t>
      </w:r>
      <w:r w:rsidR="00CF14E2">
        <w:rPr>
          <w:b/>
        </w:rPr>
        <w:t>ahr</w:t>
      </w:r>
      <w:r w:rsidR="00C655E7">
        <w:rPr>
          <w:b/>
        </w:rPr>
        <w:t xml:space="preserve"> in der Kieler Geschäftsstelle </w:t>
      </w:r>
      <w:r w:rsidR="00D94D86">
        <w:rPr>
          <w:b/>
        </w:rPr>
        <w:t>zusammen.</w:t>
      </w:r>
    </w:p>
    <w:p w:rsidR="00205ADA" w:rsidRPr="0021128E" w:rsidRDefault="00205ADA" w:rsidP="005661A0">
      <w:pPr>
        <w:spacing w:after="0" w:line="240" w:lineRule="auto"/>
        <w:ind w:left="720"/>
        <w:jc w:val="both"/>
        <w:rPr>
          <w:sz w:val="10"/>
          <w:szCs w:val="10"/>
        </w:rPr>
      </w:pPr>
    </w:p>
    <w:p w:rsidR="00882022" w:rsidRPr="00882022" w:rsidRDefault="00C655E7" w:rsidP="002B2C6C">
      <w:pPr>
        <w:pStyle w:val="Listenabsatz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rPr>
          <w:b/>
        </w:rPr>
        <w:t>SHIBB-Prozess</w:t>
      </w:r>
    </w:p>
    <w:p w:rsidR="0021128E" w:rsidRDefault="00687210" w:rsidP="00655674">
      <w:pPr>
        <w:spacing w:after="0" w:line="240" w:lineRule="auto"/>
        <w:ind w:left="360"/>
        <w:jc w:val="both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2955290</wp:posOffset>
                </wp:positionH>
                <wp:positionV relativeFrom="margin">
                  <wp:posOffset>1213485</wp:posOffset>
                </wp:positionV>
                <wp:extent cx="2728595" cy="475615"/>
                <wp:effectExtent l="0" t="0" r="14605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94" w:rsidRPr="0071139A" w:rsidRDefault="003A6794" w:rsidP="003A67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71139A">
                              <w:rPr>
                                <w:sz w:val="16"/>
                              </w:rPr>
                              <w:t>v.l.n.r</w:t>
                            </w:r>
                            <w:proofErr w:type="spellEnd"/>
                            <w:r w:rsidRPr="0071139A">
                              <w:rPr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Pr="0071139A">
                              <w:rPr>
                                <w:sz w:val="16"/>
                              </w:rPr>
                              <w:t>Thorge</w:t>
                            </w:r>
                            <w:proofErr w:type="spellEnd"/>
                            <w:r w:rsidRPr="0071139A">
                              <w:rPr>
                                <w:sz w:val="16"/>
                              </w:rPr>
                              <w:t xml:space="preserve"> Erdmann, Jan Oliver Schmidt, Britta </w:t>
                            </w:r>
                            <w:proofErr w:type="spellStart"/>
                            <w:r w:rsidRPr="0071139A">
                              <w:rPr>
                                <w:sz w:val="16"/>
                              </w:rPr>
                              <w:t>Kleemiß</w:t>
                            </w:r>
                            <w:proofErr w:type="spellEnd"/>
                            <w:r w:rsidRPr="0071139A">
                              <w:rPr>
                                <w:sz w:val="16"/>
                              </w:rPr>
                              <w:t xml:space="preserve">, Birke Pfeiffer, Finn Brandt, Stephan </w:t>
                            </w:r>
                            <w:proofErr w:type="spellStart"/>
                            <w:r w:rsidRPr="0071139A">
                              <w:rPr>
                                <w:sz w:val="16"/>
                              </w:rPr>
                              <w:t>Cosmus</w:t>
                            </w:r>
                            <w:proofErr w:type="spellEnd"/>
                            <w:r w:rsidRPr="0071139A">
                              <w:rPr>
                                <w:sz w:val="16"/>
                              </w:rPr>
                              <w:t xml:space="preserve"> und Michael </w:t>
                            </w:r>
                            <w:proofErr w:type="spellStart"/>
                            <w:r w:rsidRPr="0071139A">
                              <w:rPr>
                                <w:sz w:val="16"/>
                              </w:rPr>
                              <w:t>Kwauka</w:t>
                            </w:r>
                            <w:proofErr w:type="spellEnd"/>
                            <w:r w:rsidRPr="0071139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7pt;margin-top:95.55pt;width:214.8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">
                <v:textbox>
                  <w:txbxContent>
                    <w:p w:rsidR="003A6794" w:rsidRPr="0071139A" w:rsidRDefault="003A6794" w:rsidP="003A6794">
                      <w:pPr>
                        <w:jc w:val="center"/>
                        <w:rPr>
                          <w:sz w:val="16"/>
                        </w:rPr>
                      </w:pPr>
                      <w:r w:rsidRPr="0071139A">
                        <w:rPr>
                          <w:sz w:val="16"/>
                        </w:rPr>
                        <w:t>v.l.n.r: Thorge Erdmann, Jan Oliver Schmidt, Britta Kleemiß, Birke Pfeiffer, Finn Brandt, Stephan Cosmus und Michael Kwauka.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55E7">
        <w:rPr>
          <w:noProof/>
        </w:rPr>
        <w:t xml:space="preserve">Der Landesvorstand </w:t>
      </w:r>
      <w:r w:rsidR="00B04857">
        <w:rPr>
          <w:noProof/>
        </w:rPr>
        <w:t>konnte sich</w:t>
      </w:r>
      <w:r w:rsidR="00C655E7">
        <w:rPr>
          <w:noProof/>
        </w:rPr>
        <w:t xml:space="preserve"> </w:t>
      </w:r>
      <w:r w:rsidR="0021128E">
        <w:rPr>
          <w:noProof/>
        </w:rPr>
        <w:t xml:space="preserve">im Januar </w:t>
      </w:r>
      <w:r w:rsidR="00C655E7">
        <w:rPr>
          <w:noProof/>
        </w:rPr>
        <w:t>auf unterschiedliche</w:t>
      </w:r>
      <w:r w:rsidR="00B04857">
        <w:rPr>
          <w:noProof/>
        </w:rPr>
        <w:t xml:space="preserve">n Veranstaltungen verbindlich </w:t>
      </w:r>
      <w:r w:rsidR="00C655E7">
        <w:rPr>
          <w:noProof/>
        </w:rPr>
        <w:t>zur geplanten A</w:t>
      </w:r>
      <w:r w:rsidR="003A6794">
        <w:rPr>
          <w:noProof/>
        </w:rPr>
        <w:t>usgestaltung des Schleswig-H</w:t>
      </w:r>
      <w:r w:rsidR="00C655E7">
        <w:rPr>
          <w:noProof/>
        </w:rPr>
        <w:t xml:space="preserve">olsteinischen Instituts für Berufliche Bildung (SHIBB) </w:t>
      </w:r>
      <w:r w:rsidR="00B04857">
        <w:rPr>
          <w:noProof/>
        </w:rPr>
        <w:t>informieren</w:t>
      </w:r>
      <w:r w:rsidR="00C655E7">
        <w:rPr>
          <w:noProof/>
        </w:rPr>
        <w:t xml:space="preserve">. </w:t>
      </w:r>
      <w:r w:rsidR="00B04857">
        <w:rPr>
          <w:noProof/>
        </w:rPr>
        <w:t xml:space="preserve">Am 01.01.2021 soll das SHIBB </w:t>
      </w:r>
      <w:r w:rsidR="003A6794">
        <w:rPr>
          <w:noProof/>
        </w:rPr>
        <w:t xml:space="preserve">endlich </w:t>
      </w:r>
      <w:r w:rsidR="00B04857">
        <w:rPr>
          <w:noProof/>
        </w:rPr>
        <w:t xml:space="preserve">einsatzfähig sein. </w:t>
      </w:r>
    </w:p>
    <w:p w:rsidR="0021128E" w:rsidRPr="0021128E" w:rsidRDefault="0021128E" w:rsidP="00655674">
      <w:pPr>
        <w:spacing w:after="0" w:line="240" w:lineRule="auto"/>
        <w:ind w:left="360"/>
        <w:jc w:val="both"/>
        <w:rPr>
          <w:noProof/>
          <w:sz w:val="10"/>
          <w:szCs w:val="10"/>
        </w:rPr>
      </w:pPr>
    </w:p>
    <w:p w:rsidR="003A6794" w:rsidRDefault="00B04857" w:rsidP="00655674">
      <w:pPr>
        <w:spacing w:after="0" w:line="240" w:lineRule="auto"/>
        <w:ind w:left="360"/>
        <w:jc w:val="both"/>
        <w:rPr>
          <w:noProof/>
        </w:rPr>
      </w:pPr>
      <w:r>
        <w:rPr>
          <w:noProof/>
        </w:rPr>
        <w:t xml:space="preserve">Zwei Details seien an dieser Stelle beispielhaft erwähnt: </w:t>
      </w:r>
      <w:r w:rsidR="00C655E7">
        <w:rPr>
          <w:noProof/>
        </w:rPr>
        <w:t xml:space="preserve">die Trennung zwischen oberster (Bildungsministerium) und oberer Schulaufsicht (Wirtschaftsministerium) </w:t>
      </w:r>
      <w:r>
        <w:rPr>
          <w:noProof/>
        </w:rPr>
        <w:t xml:space="preserve">und der </w:t>
      </w:r>
      <w:r w:rsidR="00805E38">
        <w:rPr>
          <w:noProof/>
        </w:rPr>
        <w:t xml:space="preserve">erste </w:t>
      </w:r>
      <w:r>
        <w:rPr>
          <w:noProof/>
        </w:rPr>
        <w:t xml:space="preserve">Entwurf zur </w:t>
      </w:r>
      <w:r w:rsidR="00C655E7">
        <w:rPr>
          <w:noProof/>
        </w:rPr>
        <w:t>aufbauorganisatorische</w:t>
      </w:r>
      <w:r>
        <w:rPr>
          <w:noProof/>
        </w:rPr>
        <w:t>n Struktur</w:t>
      </w:r>
      <w:r w:rsidR="00C655E7">
        <w:rPr>
          <w:noProof/>
        </w:rPr>
        <w:t xml:space="preserve"> (4 Dezernate mit einem Landesseminar für berufliche Bildung)</w:t>
      </w:r>
      <w:r w:rsidR="003A6794">
        <w:rPr>
          <w:noProof/>
        </w:rPr>
        <w:t>.</w:t>
      </w:r>
      <w:r w:rsidR="00142C75">
        <w:rPr>
          <w:noProof/>
        </w:rPr>
        <w:t xml:space="preserve"> Weitere Informationen werden in Kürze gesondert veröffentlicht.</w:t>
      </w:r>
    </w:p>
    <w:p w:rsidR="003A6794" w:rsidRPr="0021128E" w:rsidRDefault="003A6794" w:rsidP="00655674">
      <w:pPr>
        <w:spacing w:after="0" w:line="240" w:lineRule="auto"/>
        <w:ind w:left="360"/>
        <w:jc w:val="both"/>
        <w:rPr>
          <w:noProof/>
          <w:sz w:val="10"/>
          <w:szCs w:val="10"/>
        </w:rPr>
      </w:pPr>
    </w:p>
    <w:p w:rsidR="00146BDA" w:rsidRDefault="00146BDA" w:rsidP="00655674">
      <w:pPr>
        <w:spacing w:after="0" w:line="240" w:lineRule="auto"/>
        <w:ind w:left="360"/>
        <w:jc w:val="both"/>
        <w:rPr>
          <w:noProof/>
        </w:rPr>
      </w:pPr>
      <w:r>
        <w:rPr>
          <w:noProof/>
        </w:rPr>
        <w:t>Der Landesvorstand fordert</w:t>
      </w:r>
      <w:r w:rsidR="003A6794">
        <w:rPr>
          <w:noProof/>
        </w:rPr>
        <w:t xml:space="preserve"> im weiteren Planungsprozess zu berücksichtigen, dass</w:t>
      </w:r>
    </w:p>
    <w:p w:rsidR="00F9271A" w:rsidRDefault="00146BDA" w:rsidP="00BA19E7">
      <w:pPr>
        <w:pStyle w:val="Listenabsatz"/>
        <w:numPr>
          <w:ilvl w:val="0"/>
          <w:numId w:val="16"/>
        </w:numPr>
        <w:spacing w:after="0" w:line="240" w:lineRule="auto"/>
        <w:ind w:left="851" w:hanging="284"/>
        <w:jc w:val="both"/>
      </w:pPr>
      <w:r>
        <w:rPr>
          <w:noProof/>
        </w:rPr>
        <w:t xml:space="preserve">das SHIBB angemessen mit finanziellen und personellen Ressourcen </w:t>
      </w:r>
      <w:r w:rsidR="003A6794">
        <w:rPr>
          <w:noProof/>
        </w:rPr>
        <w:t xml:space="preserve">ausgestattet </w:t>
      </w:r>
      <w:r w:rsidRPr="00BA19E7">
        <w:rPr>
          <w:i/>
          <w:noProof/>
        </w:rPr>
        <w:t>(SHIBB darf kein Sparmodell werden!)</w:t>
      </w:r>
      <w:r>
        <w:rPr>
          <w:noProof/>
        </w:rPr>
        <w:t>,</w:t>
      </w:r>
    </w:p>
    <w:p w:rsidR="00146BDA" w:rsidRDefault="003A6794" w:rsidP="00BA19E7">
      <w:pPr>
        <w:pStyle w:val="Listenabsatz"/>
        <w:numPr>
          <w:ilvl w:val="0"/>
          <w:numId w:val="16"/>
        </w:numPr>
        <w:spacing w:after="0" w:line="240" w:lineRule="auto"/>
        <w:ind w:left="851" w:hanging="284"/>
        <w:jc w:val="both"/>
      </w:pPr>
      <w:r>
        <w:rPr>
          <w:noProof/>
        </w:rPr>
        <w:t>der</w:t>
      </w:r>
      <w:r w:rsidR="00146BDA">
        <w:rPr>
          <w:noProof/>
        </w:rPr>
        <w:t xml:space="preserve"> Dienstleistungscharakter für die beruflichen Schulen und Regionalen Berufsbildungszentren (RBZ) </w:t>
      </w:r>
      <w:r>
        <w:rPr>
          <w:noProof/>
        </w:rPr>
        <w:t>betont</w:t>
      </w:r>
      <w:r w:rsidR="00146BDA">
        <w:rPr>
          <w:noProof/>
        </w:rPr>
        <w:t xml:space="preserve"> </w:t>
      </w:r>
      <w:r w:rsidR="00146BDA" w:rsidRPr="00BA19E7">
        <w:rPr>
          <w:i/>
          <w:noProof/>
        </w:rPr>
        <w:t xml:space="preserve">(Kollegien </w:t>
      </w:r>
      <w:r w:rsidR="00645CDB" w:rsidRPr="00BA19E7">
        <w:rPr>
          <w:i/>
          <w:noProof/>
        </w:rPr>
        <w:t xml:space="preserve">und Schulleitungen </w:t>
      </w:r>
      <w:r w:rsidR="00146BDA" w:rsidRPr="00BA19E7">
        <w:rPr>
          <w:i/>
          <w:noProof/>
        </w:rPr>
        <w:t xml:space="preserve">vor Ort müssen endlich von zentralen </w:t>
      </w:r>
      <w:r w:rsidR="0097514B" w:rsidRPr="00BA19E7">
        <w:rPr>
          <w:i/>
          <w:noProof/>
        </w:rPr>
        <w:t>Verwaltungsa</w:t>
      </w:r>
      <w:r w:rsidR="00BA19E7">
        <w:rPr>
          <w:i/>
          <w:noProof/>
        </w:rPr>
        <w:t xml:space="preserve">ufgaben </w:t>
      </w:r>
      <w:r w:rsidR="00146BDA" w:rsidRPr="00BA19E7">
        <w:rPr>
          <w:i/>
          <w:noProof/>
        </w:rPr>
        <w:t>entlastet werden!)</w:t>
      </w:r>
      <w:r w:rsidR="00146BDA">
        <w:rPr>
          <w:noProof/>
        </w:rPr>
        <w:t xml:space="preserve"> und</w:t>
      </w:r>
    </w:p>
    <w:p w:rsidR="00146BDA" w:rsidRPr="00BA19E7" w:rsidRDefault="00146BDA" w:rsidP="00BA19E7">
      <w:pPr>
        <w:pStyle w:val="Listenabsatz"/>
        <w:numPr>
          <w:ilvl w:val="0"/>
          <w:numId w:val="16"/>
        </w:numPr>
        <w:spacing w:after="0" w:line="240" w:lineRule="auto"/>
        <w:ind w:left="851" w:hanging="284"/>
        <w:jc w:val="both"/>
        <w:rPr>
          <w:i/>
        </w:rPr>
      </w:pPr>
      <w:r>
        <w:rPr>
          <w:noProof/>
        </w:rPr>
        <w:t xml:space="preserve">eine starke Personalvertretung für alle Lehrkräfte an beruflichen Schulen und RBZ </w:t>
      </w:r>
      <w:r w:rsidR="003A6794">
        <w:rPr>
          <w:noProof/>
        </w:rPr>
        <w:t>eingerichtet wird</w:t>
      </w:r>
      <w:r>
        <w:rPr>
          <w:noProof/>
        </w:rPr>
        <w:t>.</w:t>
      </w:r>
      <w:r w:rsidR="00BA19E7">
        <w:rPr>
          <w:noProof/>
        </w:rPr>
        <w:t xml:space="preserve"> </w:t>
      </w:r>
      <w:r w:rsidR="00BA19E7" w:rsidRPr="00BA19E7">
        <w:rPr>
          <w:i/>
          <w:noProof/>
        </w:rPr>
        <w:t>(Die Mitbestimmung darf nicht zu kurz kommen!)</w:t>
      </w:r>
    </w:p>
    <w:p w:rsidR="00901C4A" w:rsidRPr="0021128E" w:rsidRDefault="00901C4A" w:rsidP="00901C4A">
      <w:pPr>
        <w:spacing w:after="0" w:line="240" w:lineRule="auto"/>
        <w:ind w:left="708"/>
        <w:jc w:val="both"/>
        <w:rPr>
          <w:sz w:val="10"/>
          <w:szCs w:val="10"/>
        </w:rPr>
      </w:pPr>
    </w:p>
    <w:p w:rsidR="00205ADA" w:rsidRPr="00901C4A" w:rsidRDefault="00146BDA" w:rsidP="00901C4A">
      <w:pPr>
        <w:pStyle w:val="Listenabsatz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rPr>
          <w:b/>
        </w:rPr>
        <w:t>Einkommensrunde 2019</w:t>
      </w:r>
    </w:p>
    <w:p w:rsidR="0097514B" w:rsidRDefault="00146BDA" w:rsidP="00FF6C5F">
      <w:pPr>
        <w:spacing w:after="0" w:line="240" w:lineRule="auto"/>
        <w:ind w:left="360"/>
        <w:jc w:val="both"/>
      </w:pPr>
      <w:r>
        <w:t xml:space="preserve">Damit der </w:t>
      </w:r>
      <w:proofErr w:type="spellStart"/>
      <w:r>
        <w:t>dbb</w:t>
      </w:r>
      <w:proofErr w:type="spellEnd"/>
      <w:r>
        <w:t xml:space="preserve"> als unsere Spitzenorganisation seine Forderungen gegen die 16 Finanzministerien besser durchsetzen kann, rechnet der Landesvor</w:t>
      </w:r>
      <w:r w:rsidR="0097514B">
        <w:t>stand des VLBS damit</w:t>
      </w:r>
      <w:r>
        <w:t xml:space="preserve">, dass kurzfristig wieder Aktionen geplant werden. Wir fordern daher </w:t>
      </w:r>
      <w:r w:rsidR="00BA19E7">
        <w:t xml:space="preserve">alle </w:t>
      </w:r>
      <w:r>
        <w:t xml:space="preserve">unsere Mitglieder auf, in der Einkommensrunde 2019 Flagge zu zeigen und an den </w:t>
      </w:r>
      <w:proofErr w:type="spellStart"/>
      <w:r>
        <w:t>dbb</w:t>
      </w:r>
      <w:proofErr w:type="spellEnd"/>
      <w:r>
        <w:t>-Ak</w:t>
      </w:r>
      <w:bookmarkStart w:id="0" w:name="_GoBack"/>
      <w:bookmarkEnd w:id="0"/>
      <w:r>
        <w:t>tionen teilzun</w:t>
      </w:r>
      <w:r w:rsidR="001622D5">
        <w:t xml:space="preserve">ehmen, damit die Übertragung des Lohnabschlusses auf die Beamtinnen und Beamten zeit- und inhaltsgleich erfolgt. </w:t>
      </w:r>
    </w:p>
    <w:p w:rsidR="003A6794" w:rsidRPr="0021128E" w:rsidRDefault="003A6794" w:rsidP="00FF6C5F">
      <w:pPr>
        <w:spacing w:after="0" w:line="240" w:lineRule="auto"/>
        <w:ind w:left="360"/>
        <w:jc w:val="both"/>
        <w:rPr>
          <w:sz w:val="10"/>
          <w:szCs w:val="10"/>
        </w:rPr>
      </w:pPr>
    </w:p>
    <w:p w:rsidR="0097514B" w:rsidRPr="003A6794" w:rsidRDefault="0097514B" w:rsidP="00FF6C5F">
      <w:pPr>
        <w:spacing w:after="0" w:line="240" w:lineRule="auto"/>
        <w:ind w:left="360"/>
        <w:jc w:val="both"/>
      </w:pPr>
      <w:r w:rsidRPr="003A6794">
        <w:t>Wir werden kurzfristig über die weiteren geplanten Aktionen berichten und zum Mitmachen aufrufen!</w:t>
      </w:r>
      <w:r w:rsidR="003A6794">
        <w:t xml:space="preserve"> Es </w:t>
      </w:r>
      <w:r w:rsidR="005A48AF">
        <w:t>geht nämlich um unser Einkommen und es ist gen</w:t>
      </w:r>
      <w:r w:rsidR="006F17B9">
        <w:t>ü</w:t>
      </w:r>
      <w:r w:rsidR="005A48AF">
        <w:t>g</w:t>
      </w:r>
      <w:r w:rsidR="006F17B9">
        <w:t>end</w:t>
      </w:r>
      <w:r w:rsidR="005A48AF">
        <w:t xml:space="preserve"> Geld </w:t>
      </w:r>
      <w:r w:rsidR="006F17B9">
        <w:t>im Topf</w:t>
      </w:r>
      <w:r w:rsidR="005A48AF">
        <w:t>!</w:t>
      </w:r>
    </w:p>
    <w:p w:rsidR="00FF6C5F" w:rsidRPr="0021128E" w:rsidRDefault="00FF6C5F" w:rsidP="00FF6C5F">
      <w:pPr>
        <w:spacing w:after="0" w:line="240" w:lineRule="auto"/>
        <w:ind w:left="360"/>
        <w:jc w:val="both"/>
        <w:rPr>
          <w:b/>
          <w:sz w:val="10"/>
          <w:szCs w:val="10"/>
          <w:u w:val="single"/>
        </w:rPr>
      </w:pPr>
    </w:p>
    <w:p w:rsidR="005661A0" w:rsidRPr="00901C4A" w:rsidRDefault="0097514B" w:rsidP="005661A0">
      <w:pPr>
        <w:pStyle w:val="Listenabsatz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rPr>
          <w:b/>
        </w:rPr>
        <w:t>Mitarbeit im VLBS</w:t>
      </w:r>
    </w:p>
    <w:p w:rsidR="0021128E" w:rsidRDefault="0097514B" w:rsidP="00313CA2">
      <w:pPr>
        <w:spacing w:after="0" w:line="240" w:lineRule="auto"/>
        <w:ind w:left="360"/>
        <w:jc w:val="both"/>
      </w:pPr>
      <w:r>
        <w:t xml:space="preserve">Verbandsarbeit ist auch immer Ehrenamtsarbeit und gelebte Solidarität. Der Landesvorstand betont, dass jedes Engagement auf Regional- oder Landesebene hilft, die Situation in den beruflichen Schulen und RBZ zu verbessern. </w:t>
      </w:r>
    </w:p>
    <w:p w:rsidR="0021128E" w:rsidRPr="0021128E" w:rsidRDefault="0021128E" w:rsidP="00313CA2">
      <w:pPr>
        <w:spacing w:after="0" w:line="240" w:lineRule="auto"/>
        <w:ind w:left="360"/>
        <w:jc w:val="both"/>
        <w:rPr>
          <w:sz w:val="10"/>
          <w:szCs w:val="10"/>
        </w:rPr>
      </w:pPr>
    </w:p>
    <w:p w:rsidR="00CE3985" w:rsidRPr="0021128E" w:rsidRDefault="0097514B" w:rsidP="0021128E">
      <w:pPr>
        <w:spacing w:after="0" w:line="240" w:lineRule="auto"/>
        <w:ind w:left="360"/>
        <w:jc w:val="center"/>
        <w:rPr>
          <w:b/>
        </w:rPr>
      </w:pPr>
      <w:r w:rsidRPr="0021128E">
        <w:rPr>
          <w:b/>
        </w:rPr>
        <w:t>Sprechen Sie uns gerne an</w:t>
      </w:r>
      <w:r w:rsidR="003A6794" w:rsidRPr="0021128E">
        <w:rPr>
          <w:b/>
        </w:rPr>
        <w:t xml:space="preserve"> und machen Sie mit</w:t>
      </w:r>
      <w:r w:rsidRPr="0021128E">
        <w:rPr>
          <w:b/>
        </w:rPr>
        <w:t>!</w:t>
      </w:r>
    </w:p>
    <w:sectPr w:rsidR="00CE3985" w:rsidRPr="0021128E" w:rsidSect="00313CA2">
      <w:headerReference w:type="default" r:id="rId9"/>
      <w:footerReference w:type="default" r:id="rId10"/>
      <w:pgSz w:w="11906" w:h="16838"/>
      <w:pgMar w:top="2835" w:right="1558" w:bottom="1134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42" w:rsidRDefault="00B92842">
      <w:r>
        <w:separator/>
      </w:r>
    </w:p>
  </w:endnote>
  <w:endnote w:type="continuationSeparator" w:id="0">
    <w:p w:rsidR="00B92842" w:rsidRDefault="00B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08"/>
      <w:gridCol w:w="4320"/>
    </w:tblGrid>
    <w:tr w:rsidR="000E4B40" w:rsidRPr="00A72A83" w:rsidTr="005D0DFF">
      <w:tc>
        <w:tcPr>
          <w:tcW w:w="5508" w:type="dxa"/>
        </w:tcPr>
        <w:p w:rsidR="000E4B40" w:rsidRPr="004202AB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  <w:u w:val="single"/>
            </w:rPr>
          </w:pPr>
          <w:proofErr w:type="spellStart"/>
          <w:r w:rsidRPr="004202AB">
            <w:rPr>
              <w:rFonts w:ascii="Arial" w:hAnsi="Arial"/>
              <w:b/>
              <w:u w:val="single"/>
            </w:rPr>
            <w:t>V.i.S.d.P</w:t>
          </w:r>
          <w:proofErr w:type="spellEnd"/>
          <w:r w:rsidRPr="004202AB">
            <w:rPr>
              <w:rFonts w:ascii="Arial" w:hAnsi="Arial"/>
              <w:b/>
              <w:u w:val="single"/>
            </w:rPr>
            <w:t xml:space="preserve">: </w:t>
          </w:r>
        </w:p>
        <w:p w:rsidR="000E4B40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Geschäftsführender Vorstand</w:t>
          </w:r>
        </w:p>
        <w:p w:rsidR="000E4B40" w:rsidRDefault="008C1775" w:rsidP="00D46EF1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Stephan </w:t>
          </w:r>
          <w:proofErr w:type="spellStart"/>
          <w:r>
            <w:rPr>
              <w:rFonts w:ascii="Arial" w:hAnsi="Arial"/>
              <w:b/>
            </w:rPr>
            <w:t>Cosmus</w:t>
          </w:r>
          <w:proofErr w:type="spellEnd"/>
          <w:r>
            <w:rPr>
              <w:rFonts w:ascii="Arial" w:hAnsi="Arial"/>
              <w:b/>
            </w:rPr>
            <w:t xml:space="preserve">, </w:t>
          </w:r>
          <w:proofErr w:type="spellStart"/>
          <w:r>
            <w:rPr>
              <w:rFonts w:ascii="Arial" w:hAnsi="Arial"/>
              <w:b/>
            </w:rPr>
            <w:t>Thorge</w:t>
          </w:r>
          <w:proofErr w:type="spellEnd"/>
          <w:r>
            <w:rPr>
              <w:rFonts w:ascii="Arial" w:hAnsi="Arial"/>
              <w:b/>
            </w:rPr>
            <w:t xml:space="preserve"> Erdmann</w:t>
          </w:r>
        </w:p>
        <w:p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  <w:u w:val="single"/>
            </w:rPr>
            <w:t>Pressekontakt</w:t>
          </w:r>
          <w:r w:rsidRPr="00D46EF1">
            <w:rPr>
              <w:rFonts w:ascii="Arial" w:hAnsi="Arial"/>
              <w:b/>
            </w:rPr>
            <w:t>:</w:t>
          </w:r>
        </w:p>
        <w:p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 xml:space="preserve">Jan Oliver Schmidt </w:t>
          </w:r>
        </w:p>
        <w:p w:rsidR="00D46EF1" w:rsidRPr="004202AB" w:rsidRDefault="00D46EF1" w:rsidP="00FF3D1F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>Tel</w:t>
          </w:r>
          <w:r w:rsidR="000E47FE">
            <w:rPr>
              <w:rFonts w:ascii="Arial" w:hAnsi="Arial"/>
              <w:b/>
            </w:rPr>
            <w:t>.</w:t>
          </w:r>
          <w:r w:rsidRPr="00D46EF1">
            <w:rPr>
              <w:rFonts w:ascii="Arial" w:hAnsi="Arial"/>
              <w:b/>
            </w:rPr>
            <w:t xml:space="preserve"> </w:t>
          </w:r>
          <w:r w:rsidR="00E90F4C" w:rsidRPr="00E90F4C">
            <w:rPr>
              <w:rFonts w:ascii="Arial" w:hAnsi="Arial"/>
              <w:b/>
            </w:rPr>
            <w:t>0</w:t>
          </w:r>
          <w:r w:rsidRPr="00D46EF1">
            <w:rPr>
              <w:rFonts w:ascii="Arial" w:hAnsi="Arial"/>
              <w:b/>
            </w:rPr>
            <w:t>4101</w:t>
          </w:r>
          <w:r>
            <w:rPr>
              <w:rFonts w:ascii="Arial" w:hAnsi="Arial"/>
              <w:b/>
            </w:rPr>
            <w:t>-</w:t>
          </w:r>
          <w:r w:rsidRPr="00D46EF1">
            <w:rPr>
              <w:rFonts w:ascii="Arial" w:hAnsi="Arial"/>
              <w:b/>
            </w:rPr>
            <w:t>850658</w:t>
          </w:r>
          <w:r>
            <w:rPr>
              <w:rFonts w:ascii="Arial" w:hAnsi="Arial"/>
              <w:b/>
            </w:rPr>
            <w:t>, E-Mail</w:t>
          </w:r>
          <w:r w:rsidRPr="00D46EF1">
            <w:rPr>
              <w:rFonts w:ascii="Arial" w:hAnsi="Arial"/>
              <w:b/>
            </w:rPr>
            <w:t xml:space="preserve"> </w:t>
          </w:r>
          <w:r w:rsidR="00FF3D1F">
            <w:rPr>
              <w:rFonts w:ascii="Arial" w:hAnsi="Arial"/>
              <w:b/>
              <w:color w:val="000080"/>
            </w:rPr>
            <w:t>schmidtjo</w:t>
          </w:r>
          <w:r w:rsidRPr="00D46EF1">
            <w:rPr>
              <w:rFonts w:ascii="Arial" w:hAnsi="Arial"/>
              <w:b/>
              <w:color w:val="000080"/>
            </w:rPr>
            <w:t>@vlbs.sh</w:t>
          </w:r>
        </w:p>
      </w:tc>
      <w:tc>
        <w:tcPr>
          <w:tcW w:w="4320" w:type="dxa"/>
        </w:tcPr>
        <w:p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VLBS Landesgeschäftsstelle: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Muhliusstr</w:t>
          </w:r>
          <w:proofErr w:type="spellEnd"/>
          <w:r>
            <w:rPr>
              <w:rFonts w:ascii="Arial" w:hAnsi="Arial"/>
              <w:b/>
            </w:rPr>
            <w:t xml:space="preserve">. </w:t>
          </w:r>
          <w:r w:rsidRPr="00BC418D">
            <w:rPr>
              <w:rFonts w:ascii="Arial" w:hAnsi="Arial"/>
              <w:b/>
            </w:rPr>
            <w:t>65, 24103 Kiel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 w:rsidRPr="00BC418D">
            <w:rPr>
              <w:rFonts w:ascii="Arial" w:hAnsi="Arial"/>
              <w:b/>
            </w:rPr>
            <w:t>Tel. 0431-678686, Fax 0431-8881537</w:t>
          </w:r>
        </w:p>
        <w:p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 </w:t>
          </w:r>
          <w:r w:rsidR="0030045B">
            <w:rPr>
              <w:rFonts w:ascii="Arial" w:hAnsi="Arial"/>
              <w:b/>
              <w:color w:val="000080"/>
            </w:rPr>
            <w:t>www.vlbs.sh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lang w:val="it-IT"/>
            </w:rPr>
          </w:pPr>
          <w:r w:rsidRPr="00BC418D">
            <w:rPr>
              <w:rFonts w:ascii="Arial" w:hAnsi="Arial"/>
              <w:b/>
              <w:lang w:val="it-IT"/>
            </w:rPr>
            <w:t xml:space="preserve">E-Mail </w:t>
          </w:r>
          <w:r w:rsidR="0030045B">
            <w:rPr>
              <w:rFonts w:ascii="Arial" w:hAnsi="Arial"/>
              <w:b/>
              <w:color w:val="000080"/>
              <w:lang w:val="it-IT"/>
            </w:rPr>
            <w:t>info@vlbs.sh</w:t>
          </w:r>
        </w:p>
      </w:tc>
    </w:tr>
  </w:tbl>
  <w:p w:rsidR="000E4B40" w:rsidRPr="00401AEE" w:rsidRDefault="000E4B40" w:rsidP="00401AEE">
    <w:pPr>
      <w:pStyle w:val="Fuzeile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42" w:rsidRDefault="00B92842">
      <w:r>
        <w:separator/>
      </w:r>
    </w:p>
  </w:footnote>
  <w:footnote w:type="continuationSeparator" w:id="0">
    <w:p w:rsidR="00B92842" w:rsidRDefault="00B9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40" w:rsidRPr="005959B6" w:rsidRDefault="00D44E6D">
    <w:pPr>
      <w:rPr>
        <w:rFonts w:ascii="Arial" w:hAnsi="Arial"/>
        <w:b/>
        <w:sz w:val="16"/>
        <w:szCs w:val="16"/>
      </w:rPr>
    </w:pPr>
    <w:r w:rsidRPr="005959B6">
      <w:rPr>
        <w:noProof/>
        <w:sz w:val="16"/>
        <w:szCs w:val="16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104140</wp:posOffset>
          </wp:positionV>
          <wp:extent cx="1840865" cy="685800"/>
          <wp:effectExtent l="0" t="0" r="6985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Grafik 2" descr="VLBS-Logo_mit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BS-Logo_mit-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4B40" w:rsidRDefault="000E4B40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Verband der Lehrerinnen und Lehrer</w:t>
    </w:r>
    <w:r w:rsidR="008E58FB">
      <w:rPr>
        <w:rFonts w:ascii="Arial" w:hAnsi="Arial"/>
        <w:b/>
        <w:sz w:val="28"/>
      </w:rPr>
      <w:t xml:space="preserve"> </w:t>
    </w:r>
  </w:p>
  <w:p w:rsidR="000E4B40" w:rsidRDefault="00687210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5102860</wp:posOffset>
              </wp:positionH>
              <wp:positionV relativeFrom="paragraph">
                <wp:posOffset>64770</wp:posOffset>
              </wp:positionV>
              <wp:extent cx="1368425" cy="831088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831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4B40" w:rsidRDefault="000E4B40" w:rsidP="00FF6C5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480" w:after="360"/>
                            <w:ind w:right="-1009"/>
                            <w:rPr>
                              <w:color w:val="99CCFF"/>
                            </w:rPr>
                          </w:pPr>
                          <w:r w:rsidRPr="00F81D9A">
                            <w:rPr>
                              <w:rFonts w:ascii="Arial" w:hAnsi="Arial"/>
                              <w:b/>
                              <w:smallCaps/>
                              <w:color w:val="99CCFF"/>
                              <w:sz w:val="144"/>
                            </w:rPr>
                            <w:t xml:space="preserve">  VLBS Mitteilung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01.8pt;margin-top:5.1pt;width:107.75pt;height:6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" filled="f" stroked="f">
              <v:textbox style="layout-flow:vertical;mso-layout-flow-alt:bottom-to-top">
                <w:txbxContent>
                  <w:p w:rsidR="000E4B40" w:rsidRDefault="000E4B40" w:rsidP="00FF6C5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480" w:after="360"/>
                      <w:ind w:right="-1009"/>
                      <w:rPr>
                        <w:color w:val="99CCFF"/>
                      </w:rPr>
                    </w:pPr>
                    <w:r w:rsidRPr="00F81D9A">
                      <w:rPr>
                        <w:rFonts w:ascii="Arial" w:hAnsi="Arial"/>
                        <w:b/>
                        <w:smallCaps/>
                        <w:color w:val="99CCFF"/>
                        <w:sz w:val="144"/>
                      </w:rPr>
                      <w:t xml:space="preserve">  VLBS Mitteilung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B40">
      <w:rPr>
        <w:rFonts w:ascii="Arial" w:hAnsi="Arial"/>
        <w:b/>
        <w:sz w:val="28"/>
      </w:rPr>
      <w:t>an Berufsbildenden Schulen</w:t>
    </w:r>
  </w:p>
  <w:p w:rsidR="000E4B40" w:rsidRDefault="000E4B40" w:rsidP="000E47FE">
    <w:pPr>
      <w:spacing w:after="0"/>
      <w:ind w:right="2591"/>
      <w:jc w:val="right"/>
      <w:rPr>
        <w:rFonts w:ascii="Arial" w:hAnsi="Arial"/>
        <w:bCs/>
      </w:rPr>
    </w:pPr>
    <w:r>
      <w:rPr>
        <w:rFonts w:ascii="Arial" w:hAnsi="Arial"/>
        <w:bCs/>
      </w:rPr>
      <w:t>in Schleswig-Holstein e.V.</w:t>
    </w:r>
  </w:p>
  <w:p w:rsidR="000E4B40" w:rsidRPr="00C655E7" w:rsidRDefault="005959B6">
    <w:pPr>
      <w:pStyle w:val="Kopfzeile"/>
      <w:tabs>
        <w:tab w:val="clear" w:pos="4536"/>
        <w:tab w:val="clear" w:pos="9072"/>
      </w:tabs>
      <w:ind w:right="-546"/>
      <w:rPr>
        <w:rFonts w:ascii="Arial" w:hAnsi="Arial"/>
        <w:color w:val="000000" w:themeColor="text1"/>
      </w:rPr>
    </w:pPr>
    <w:r w:rsidRPr="00C655E7">
      <w:rPr>
        <w:rFonts w:ascii="Arial" w:hAnsi="Arial"/>
        <w:color w:val="000000" w:themeColor="text1"/>
      </w:rPr>
      <w:t>Donnerstag</w:t>
    </w:r>
    <w:r w:rsidR="00F63E63" w:rsidRPr="00C655E7">
      <w:rPr>
        <w:rFonts w:ascii="Arial" w:hAnsi="Arial"/>
        <w:color w:val="000000" w:themeColor="text1"/>
      </w:rPr>
      <w:t xml:space="preserve">, </w:t>
    </w:r>
    <w:r w:rsidR="00C655E7">
      <w:rPr>
        <w:rFonts w:ascii="Arial" w:hAnsi="Arial"/>
        <w:color w:val="000000" w:themeColor="text1"/>
      </w:rPr>
      <w:t>09.02.2019</w:t>
    </w:r>
  </w:p>
  <w:p w:rsidR="000E4B40" w:rsidRDefault="000E4B40">
    <w:pPr>
      <w:pStyle w:val="berschrift2"/>
      <w:spacing w:before="360" w:after="0"/>
    </w:pPr>
    <w:r w:rsidRPr="00B82236">
      <w:t>Infoticker: Aktuelles aus der Verbandsarbeit</w:t>
    </w:r>
  </w:p>
  <w:p w:rsidR="00205ADA" w:rsidRPr="0021128E" w:rsidRDefault="00205ADA" w:rsidP="00205ADA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821A96"/>
    <w:multiLevelType w:val="hybridMultilevel"/>
    <w:tmpl w:val="82825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A1"/>
    <w:multiLevelType w:val="hybridMultilevel"/>
    <w:tmpl w:val="8D5EB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26E3"/>
    <w:multiLevelType w:val="hybridMultilevel"/>
    <w:tmpl w:val="0ACE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84D"/>
    <w:multiLevelType w:val="hybridMultilevel"/>
    <w:tmpl w:val="BA58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8BE"/>
    <w:multiLevelType w:val="hybridMultilevel"/>
    <w:tmpl w:val="D00853DA"/>
    <w:lvl w:ilvl="0" w:tplc="332EDD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40DE4"/>
    <w:multiLevelType w:val="hybridMultilevel"/>
    <w:tmpl w:val="4288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696A"/>
    <w:multiLevelType w:val="hybridMultilevel"/>
    <w:tmpl w:val="8910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B5700"/>
    <w:multiLevelType w:val="hybridMultilevel"/>
    <w:tmpl w:val="C31C7A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3006F9"/>
    <w:multiLevelType w:val="hybridMultilevel"/>
    <w:tmpl w:val="FCFE6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1711B"/>
    <w:multiLevelType w:val="hybridMultilevel"/>
    <w:tmpl w:val="C5A8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2A68"/>
    <w:multiLevelType w:val="hybridMultilevel"/>
    <w:tmpl w:val="3328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7FBE"/>
    <w:multiLevelType w:val="hybridMultilevel"/>
    <w:tmpl w:val="E5462E8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F6ACB"/>
    <w:multiLevelType w:val="hybridMultilevel"/>
    <w:tmpl w:val="51AA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17B4E"/>
    <w:multiLevelType w:val="hybridMultilevel"/>
    <w:tmpl w:val="580A0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4CE4"/>
    <w:multiLevelType w:val="hybridMultilevel"/>
    <w:tmpl w:val="FCD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7"/>
    <w:rsid w:val="00002C2B"/>
    <w:rsid w:val="00002D69"/>
    <w:rsid w:val="00005F8A"/>
    <w:rsid w:val="00007405"/>
    <w:rsid w:val="00011411"/>
    <w:rsid w:val="00011666"/>
    <w:rsid w:val="000118AC"/>
    <w:rsid w:val="00020FCD"/>
    <w:rsid w:val="000226E2"/>
    <w:rsid w:val="00034B26"/>
    <w:rsid w:val="00051352"/>
    <w:rsid w:val="00052D43"/>
    <w:rsid w:val="00053A65"/>
    <w:rsid w:val="000576F0"/>
    <w:rsid w:val="00057D3C"/>
    <w:rsid w:val="000644F9"/>
    <w:rsid w:val="000771EB"/>
    <w:rsid w:val="00082E8A"/>
    <w:rsid w:val="000878F3"/>
    <w:rsid w:val="000A17EA"/>
    <w:rsid w:val="000A36ED"/>
    <w:rsid w:val="000A44F2"/>
    <w:rsid w:val="000B2B77"/>
    <w:rsid w:val="000B7F02"/>
    <w:rsid w:val="000C10F2"/>
    <w:rsid w:val="000C26AB"/>
    <w:rsid w:val="000C3B26"/>
    <w:rsid w:val="000D6C48"/>
    <w:rsid w:val="000E47FE"/>
    <w:rsid w:val="000E4B40"/>
    <w:rsid w:val="000F3292"/>
    <w:rsid w:val="000F481B"/>
    <w:rsid w:val="000F56EC"/>
    <w:rsid w:val="000F6720"/>
    <w:rsid w:val="0010484C"/>
    <w:rsid w:val="00114D0D"/>
    <w:rsid w:val="00120D46"/>
    <w:rsid w:val="0012171D"/>
    <w:rsid w:val="00121744"/>
    <w:rsid w:val="0012303E"/>
    <w:rsid w:val="00123650"/>
    <w:rsid w:val="00124061"/>
    <w:rsid w:val="00130141"/>
    <w:rsid w:val="00141C4F"/>
    <w:rsid w:val="00142C75"/>
    <w:rsid w:val="001442C3"/>
    <w:rsid w:val="00146BDA"/>
    <w:rsid w:val="0015038C"/>
    <w:rsid w:val="00153F21"/>
    <w:rsid w:val="001622D5"/>
    <w:rsid w:val="001739E3"/>
    <w:rsid w:val="00184BF4"/>
    <w:rsid w:val="00184F79"/>
    <w:rsid w:val="001A3272"/>
    <w:rsid w:val="001A4255"/>
    <w:rsid w:val="001B0458"/>
    <w:rsid w:val="001B12E2"/>
    <w:rsid w:val="001B2327"/>
    <w:rsid w:val="001B2430"/>
    <w:rsid w:val="001B4D7D"/>
    <w:rsid w:val="001B6CBB"/>
    <w:rsid w:val="001D1715"/>
    <w:rsid w:val="001E09C7"/>
    <w:rsid w:val="001E2B8F"/>
    <w:rsid w:val="001F113E"/>
    <w:rsid w:val="001F366D"/>
    <w:rsid w:val="001F3AAC"/>
    <w:rsid w:val="001F5317"/>
    <w:rsid w:val="001F559B"/>
    <w:rsid w:val="00205ADA"/>
    <w:rsid w:val="00207968"/>
    <w:rsid w:val="0021128E"/>
    <w:rsid w:val="00216242"/>
    <w:rsid w:val="0021766A"/>
    <w:rsid w:val="00220DC0"/>
    <w:rsid w:val="002248B0"/>
    <w:rsid w:val="00227D4A"/>
    <w:rsid w:val="00233A24"/>
    <w:rsid w:val="002748F9"/>
    <w:rsid w:val="002837B3"/>
    <w:rsid w:val="00286FE2"/>
    <w:rsid w:val="0029081C"/>
    <w:rsid w:val="00292383"/>
    <w:rsid w:val="00294EB3"/>
    <w:rsid w:val="002961CA"/>
    <w:rsid w:val="00296B44"/>
    <w:rsid w:val="002A1614"/>
    <w:rsid w:val="002B2C6C"/>
    <w:rsid w:val="002B57C3"/>
    <w:rsid w:val="002C221E"/>
    <w:rsid w:val="002C4F13"/>
    <w:rsid w:val="002C7B98"/>
    <w:rsid w:val="002D72EB"/>
    <w:rsid w:val="002E7D2C"/>
    <w:rsid w:val="002F22C9"/>
    <w:rsid w:val="002F5925"/>
    <w:rsid w:val="0030045B"/>
    <w:rsid w:val="00302501"/>
    <w:rsid w:val="00306824"/>
    <w:rsid w:val="00306BC3"/>
    <w:rsid w:val="00307FFE"/>
    <w:rsid w:val="00313A53"/>
    <w:rsid w:val="00313CA2"/>
    <w:rsid w:val="003149B4"/>
    <w:rsid w:val="003204B2"/>
    <w:rsid w:val="0033340B"/>
    <w:rsid w:val="00335001"/>
    <w:rsid w:val="00337B5D"/>
    <w:rsid w:val="003471E0"/>
    <w:rsid w:val="00366CF0"/>
    <w:rsid w:val="0036736C"/>
    <w:rsid w:val="003703D4"/>
    <w:rsid w:val="003739CB"/>
    <w:rsid w:val="003771D2"/>
    <w:rsid w:val="003844EC"/>
    <w:rsid w:val="00385D5F"/>
    <w:rsid w:val="003943AE"/>
    <w:rsid w:val="003A10DD"/>
    <w:rsid w:val="003A4A5D"/>
    <w:rsid w:val="003A6794"/>
    <w:rsid w:val="003B1042"/>
    <w:rsid w:val="003B20E5"/>
    <w:rsid w:val="003B30FE"/>
    <w:rsid w:val="003D5B8C"/>
    <w:rsid w:val="003E1BC7"/>
    <w:rsid w:val="003E45E9"/>
    <w:rsid w:val="003F1E1B"/>
    <w:rsid w:val="003F3066"/>
    <w:rsid w:val="003F38A4"/>
    <w:rsid w:val="00400935"/>
    <w:rsid w:val="00401AEE"/>
    <w:rsid w:val="004202AB"/>
    <w:rsid w:val="00431239"/>
    <w:rsid w:val="00435F19"/>
    <w:rsid w:val="004403D1"/>
    <w:rsid w:val="00445524"/>
    <w:rsid w:val="00445D89"/>
    <w:rsid w:val="00447B88"/>
    <w:rsid w:val="00457F71"/>
    <w:rsid w:val="004642F3"/>
    <w:rsid w:val="00467642"/>
    <w:rsid w:val="00467EDC"/>
    <w:rsid w:val="00473916"/>
    <w:rsid w:val="004752A3"/>
    <w:rsid w:val="004822D1"/>
    <w:rsid w:val="00484BCD"/>
    <w:rsid w:val="00492033"/>
    <w:rsid w:val="00495D96"/>
    <w:rsid w:val="004A18C4"/>
    <w:rsid w:val="004A6389"/>
    <w:rsid w:val="004B3524"/>
    <w:rsid w:val="004C1A2A"/>
    <w:rsid w:val="004C1B64"/>
    <w:rsid w:val="004D1B45"/>
    <w:rsid w:val="004D4FA1"/>
    <w:rsid w:val="004E0F45"/>
    <w:rsid w:val="004E2399"/>
    <w:rsid w:val="004E4978"/>
    <w:rsid w:val="004E6752"/>
    <w:rsid w:val="00503720"/>
    <w:rsid w:val="0050497D"/>
    <w:rsid w:val="00510379"/>
    <w:rsid w:val="005133FE"/>
    <w:rsid w:val="00526482"/>
    <w:rsid w:val="005322CD"/>
    <w:rsid w:val="0053505D"/>
    <w:rsid w:val="0053700F"/>
    <w:rsid w:val="005429F8"/>
    <w:rsid w:val="005458C2"/>
    <w:rsid w:val="00545BC8"/>
    <w:rsid w:val="0055045D"/>
    <w:rsid w:val="0055644B"/>
    <w:rsid w:val="005645BE"/>
    <w:rsid w:val="005661A0"/>
    <w:rsid w:val="00566B8E"/>
    <w:rsid w:val="00592972"/>
    <w:rsid w:val="005959B6"/>
    <w:rsid w:val="00596CAE"/>
    <w:rsid w:val="00597BC9"/>
    <w:rsid w:val="005A48AF"/>
    <w:rsid w:val="005A6AB4"/>
    <w:rsid w:val="005C3416"/>
    <w:rsid w:val="005D0DFF"/>
    <w:rsid w:val="005D25FC"/>
    <w:rsid w:val="005D486A"/>
    <w:rsid w:val="005E0E94"/>
    <w:rsid w:val="005E420E"/>
    <w:rsid w:val="005E4308"/>
    <w:rsid w:val="005E5FD4"/>
    <w:rsid w:val="005F55E2"/>
    <w:rsid w:val="0060173A"/>
    <w:rsid w:val="00603B8D"/>
    <w:rsid w:val="00623019"/>
    <w:rsid w:val="006244F6"/>
    <w:rsid w:val="006265DC"/>
    <w:rsid w:val="00637B87"/>
    <w:rsid w:val="006436CE"/>
    <w:rsid w:val="00645BCD"/>
    <w:rsid w:val="00645CDB"/>
    <w:rsid w:val="0064696A"/>
    <w:rsid w:val="006478BA"/>
    <w:rsid w:val="006479AA"/>
    <w:rsid w:val="006527CB"/>
    <w:rsid w:val="0065308F"/>
    <w:rsid w:val="00655674"/>
    <w:rsid w:val="00657F49"/>
    <w:rsid w:val="006723EA"/>
    <w:rsid w:val="00680D6C"/>
    <w:rsid w:val="00687210"/>
    <w:rsid w:val="00687F33"/>
    <w:rsid w:val="00695663"/>
    <w:rsid w:val="006A0F56"/>
    <w:rsid w:val="006B32B1"/>
    <w:rsid w:val="006B6217"/>
    <w:rsid w:val="006C5060"/>
    <w:rsid w:val="006C5E19"/>
    <w:rsid w:val="006D0CED"/>
    <w:rsid w:val="006F17B9"/>
    <w:rsid w:val="006F2A6F"/>
    <w:rsid w:val="00701ED8"/>
    <w:rsid w:val="0070418A"/>
    <w:rsid w:val="0071139A"/>
    <w:rsid w:val="00716471"/>
    <w:rsid w:val="00716BFE"/>
    <w:rsid w:val="007205CE"/>
    <w:rsid w:val="00722CCA"/>
    <w:rsid w:val="00733E97"/>
    <w:rsid w:val="00753A58"/>
    <w:rsid w:val="00756019"/>
    <w:rsid w:val="007579CE"/>
    <w:rsid w:val="00770B62"/>
    <w:rsid w:val="00780E10"/>
    <w:rsid w:val="007905F4"/>
    <w:rsid w:val="00793E25"/>
    <w:rsid w:val="0079751A"/>
    <w:rsid w:val="007B223E"/>
    <w:rsid w:val="007B658A"/>
    <w:rsid w:val="007C2811"/>
    <w:rsid w:val="007C33CA"/>
    <w:rsid w:val="007C57D1"/>
    <w:rsid w:val="007D0734"/>
    <w:rsid w:val="007D551B"/>
    <w:rsid w:val="007E30DD"/>
    <w:rsid w:val="007F565C"/>
    <w:rsid w:val="007F5FEB"/>
    <w:rsid w:val="007F78F4"/>
    <w:rsid w:val="007F7E25"/>
    <w:rsid w:val="007F7FA4"/>
    <w:rsid w:val="00805E38"/>
    <w:rsid w:val="00813AB9"/>
    <w:rsid w:val="008203EA"/>
    <w:rsid w:val="00830356"/>
    <w:rsid w:val="00837E59"/>
    <w:rsid w:val="00844C95"/>
    <w:rsid w:val="0084525D"/>
    <w:rsid w:val="00855C99"/>
    <w:rsid w:val="00856787"/>
    <w:rsid w:val="008568EC"/>
    <w:rsid w:val="00857431"/>
    <w:rsid w:val="00882022"/>
    <w:rsid w:val="00884581"/>
    <w:rsid w:val="00887E54"/>
    <w:rsid w:val="00891412"/>
    <w:rsid w:val="008A34A1"/>
    <w:rsid w:val="008A5904"/>
    <w:rsid w:val="008A5C24"/>
    <w:rsid w:val="008C1775"/>
    <w:rsid w:val="008C5689"/>
    <w:rsid w:val="008D26AD"/>
    <w:rsid w:val="008D6055"/>
    <w:rsid w:val="008D7FD0"/>
    <w:rsid w:val="008E58FB"/>
    <w:rsid w:val="008E7342"/>
    <w:rsid w:val="00900186"/>
    <w:rsid w:val="00901C4A"/>
    <w:rsid w:val="00903A03"/>
    <w:rsid w:val="00905BBD"/>
    <w:rsid w:val="009158B1"/>
    <w:rsid w:val="00924716"/>
    <w:rsid w:val="00926EB0"/>
    <w:rsid w:val="00930165"/>
    <w:rsid w:val="00936129"/>
    <w:rsid w:val="009361BC"/>
    <w:rsid w:val="00950700"/>
    <w:rsid w:val="00956877"/>
    <w:rsid w:val="009570D7"/>
    <w:rsid w:val="00963120"/>
    <w:rsid w:val="00964FD8"/>
    <w:rsid w:val="00970713"/>
    <w:rsid w:val="00972F1B"/>
    <w:rsid w:val="00974A35"/>
    <w:rsid w:val="0097514B"/>
    <w:rsid w:val="00976C7B"/>
    <w:rsid w:val="009859FB"/>
    <w:rsid w:val="00990B08"/>
    <w:rsid w:val="00992186"/>
    <w:rsid w:val="00996D5E"/>
    <w:rsid w:val="00997C1F"/>
    <w:rsid w:val="009A1A00"/>
    <w:rsid w:val="009A4CA4"/>
    <w:rsid w:val="009B355B"/>
    <w:rsid w:val="009B5701"/>
    <w:rsid w:val="009B690F"/>
    <w:rsid w:val="009B6D6C"/>
    <w:rsid w:val="009C0C00"/>
    <w:rsid w:val="009C2686"/>
    <w:rsid w:val="009C3703"/>
    <w:rsid w:val="009C643F"/>
    <w:rsid w:val="009C6D85"/>
    <w:rsid w:val="009D6359"/>
    <w:rsid w:val="009D6751"/>
    <w:rsid w:val="009E18EC"/>
    <w:rsid w:val="009E23DD"/>
    <w:rsid w:val="009E4058"/>
    <w:rsid w:val="009E686B"/>
    <w:rsid w:val="009F351C"/>
    <w:rsid w:val="009F5964"/>
    <w:rsid w:val="00A06FCD"/>
    <w:rsid w:val="00A14033"/>
    <w:rsid w:val="00A16EE5"/>
    <w:rsid w:val="00A20170"/>
    <w:rsid w:val="00A21762"/>
    <w:rsid w:val="00A2208C"/>
    <w:rsid w:val="00A25D38"/>
    <w:rsid w:val="00A26A45"/>
    <w:rsid w:val="00A26DB9"/>
    <w:rsid w:val="00A33375"/>
    <w:rsid w:val="00A54083"/>
    <w:rsid w:val="00A543E9"/>
    <w:rsid w:val="00A6136B"/>
    <w:rsid w:val="00A6169A"/>
    <w:rsid w:val="00A63225"/>
    <w:rsid w:val="00A70216"/>
    <w:rsid w:val="00A72A83"/>
    <w:rsid w:val="00A80143"/>
    <w:rsid w:val="00A8316A"/>
    <w:rsid w:val="00A96B67"/>
    <w:rsid w:val="00A96FFE"/>
    <w:rsid w:val="00AA36A6"/>
    <w:rsid w:val="00AB5D37"/>
    <w:rsid w:val="00AB709F"/>
    <w:rsid w:val="00AC2F1A"/>
    <w:rsid w:val="00AC46C3"/>
    <w:rsid w:val="00AC490C"/>
    <w:rsid w:val="00AE42B9"/>
    <w:rsid w:val="00AF17EC"/>
    <w:rsid w:val="00AF316C"/>
    <w:rsid w:val="00AF6E04"/>
    <w:rsid w:val="00B03716"/>
    <w:rsid w:val="00B03723"/>
    <w:rsid w:val="00B04857"/>
    <w:rsid w:val="00B063EC"/>
    <w:rsid w:val="00B176D2"/>
    <w:rsid w:val="00B17933"/>
    <w:rsid w:val="00B431CF"/>
    <w:rsid w:val="00B43BE7"/>
    <w:rsid w:val="00B50747"/>
    <w:rsid w:val="00B535C3"/>
    <w:rsid w:val="00B57447"/>
    <w:rsid w:val="00B62440"/>
    <w:rsid w:val="00B64881"/>
    <w:rsid w:val="00B672D4"/>
    <w:rsid w:val="00B73F9F"/>
    <w:rsid w:val="00B7432C"/>
    <w:rsid w:val="00B7618B"/>
    <w:rsid w:val="00B77009"/>
    <w:rsid w:val="00B82236"/>
    <w:rsid w:val="00B876C8"/>
    <w:rsid w:val="00B90C2B"/>
    <w:rsid w:val="00B91EE0"/>
    <w:rsid w:val="00B92842"/>
    <w:rsid w:val="00B938D3"/>
    <w:rsid w:val="00B93E06"/>
    <w:rsid w:val="00B9406A"/>
    <w:rsid w:val="00B9589D"/>
    <w:rsid w:val="00B97273"/>
    <w:rsid w:val="00BA19E7"/>
    <w:rsid w:val="00BA1FF1"/>
    <w:rsid w:val="00BA688B"/>
    <w:rsid w:val="00BA6FF2"/>
    <w:rsid w:val="00BA7480"/>
    <w:rsid w:val="00BC04AB"/>
    <w:rsid w:val="00BC3324"/>
    <w:rsid w:val="00BC418D"/>
    <w:rsid w:val="00BD0745"/>
    <w:rsid w:val="00BD52C7"/>
    <w:rsid w:val="00BD7316"/>
    <w:rsid w:val="00BE417F"/>
    <w:rsid w:val="00BF128E"/>
    <w:rsid w:val="00BF3E75"/>
    <w:rsid w:val="00C01DAE"/>
    <w:rsid w:val="00C02627"/>
    <w:rsid w:val="00C0602B"/>
    <w:rsid w:val="00C06217"/>
    <w:rsid w:val="00C071E6"/>
    <w:rsid w:val="00C07500"/>
    <w:rsid w:val="00C21C6A"/>
    <w:rsid w:val="00C23A3A"/>
    <w:rsid w:val="00C2675B"/>
    <w:rsid w:val="00C26CA8"/>
    <w:rsid w:val="00C2716C"/>
    <w:rsid w:val="00C319DF"/>
    <w:rsid w:val="00C31FB6"/>
    <w:rsid w:val="00C3613C"/>
    <w:rsid w:val="00C41163"/>
    <w:rsid w:val="00C45BA7"/>
    <w:rsid w:val="00C561F9"/>
    <w:rsid w:val="00C56ED7"/>
    <w:rsid w:val="00C615F6"/>
    <w:rsid w:val="00C655E7"/>
    <w:rsid w:val="00C92F91"/>
    <w:rsid w:val="00CA039C"/>
    <w:rsid w:val="00CA3B84"/>
    <w:rsid w:val="00CA7C47"/>
    <w:rsid w:val="00CB28C4"/>
    <w:rsid w:val="00CB4538"/>
    <w:rsid w:val="00CC4F33"/>
    <w:rsid w:val="00CD2FF5"/>
    <w:rsid w:val="00CE35F6"/>
    <w:rsid w:val="00CE3985"/>
    <w:rsid w:val="00CE5BCC"/>
    <w:rsid w:val="00CF14E2"/>
    <w:rsid w:val="00D01BEA"/>
    <w:rsid w:val="00D026C2"/>
    <w:rsid w:val="00D07E00"/>
    <w:rsid w:val="00D10018"/>
    <w:rsid w:val="00D11D3A"/>
    <w:rsid w:val="00D138EB"/>
    <w:rsid w:val="00D150A3"/>
    <w:rsid w:val="00D171C9"/>
    <w:rsid w:val="00D2064D"/>
    <w:rsid w:val="00D22FCB"/>
    <w:rsid w:val="00D4141B"/>
    <w:rsid w:val="00D431EE"/>
    <w:rsid w:val="00D44E6D"/>
    <w:rsid w:val="00D46EF1"/>
    <w:rsid w:val="00D505CA"/>
    <w:rsid w:val="00D5310A"/>
    <w:rsid w:val="00D55AC7"/>
    <w:rsid w:val="00D6049B"/>
    <w:rsid w:val="00D66136"/>
    <w:rsid w:val="00D70DBB"/>
    <w:rsid w:val="00D72DFD"/>
    <w:rsid w:val="00D8082D"/>
    <w:rsid w:val="00D840D9"/>
    <w:rsid w:val="00D87602"/>
    <w:rsid w:val="00D94D86"/>
    <w:rsid w:val="00DB03EE"/>
    <w:rsid w:val="00DB08C8"/>
    <w:rsid w:val="00DC152D"/>
    <w:rsid w:val="00DC7F04"/>
    <w:rsid w:val="00DD180F"/>
    <w:rsid w:val="00DD3CFA"/>
    <w:rsid w:val="00DD5914"/>
    <w:rsid w:val="00DD6045"/>
    <w:rsid w:val="00DE2F4B"/>
    <w:rsid w:val="00DE3EE5"/>
    <w:rsid w:val="00DE49F7"/>
    <w:rsid w:val="00DE7F2E"/>
    <w:rsid w:val="00DF28EF"/>
    <w:rsid w:val="00DF5A9B"/>
    <w:rsid w:val="00DF68FB"/>
    <w:rsid w:val="00E01F03"/>
    <w:rsid w:val="00E10926"/>
    <w:rsid w:val="00E148F1"/>
    <w:rsid w:val="00E244C9"/>
    <w:rsid w:val="00E25DC3"/>
    <w:rsid w:val="00E31DF0"/>
    <w:rsid w:val="00E401BF"/>
    <w:rsid w:val="00E45FF7"/>
    <w:rsid w:val="00E466CC"/>
    <w:rsid w:val="00E502A3"/>
    <w:rsid w:val="00E57FA8"/>
    <w:rsid w:val="00E6140A"/>
    <w:rsid w:val="00E61CF3"/>
    <w:rsid w:val="00E633CF"/>
    <w:rsid w:val="00E81531"/>
    <w:rsid w:val="00E832B7"/>
    <w:rsid w:val="00E90F4C"/>
    <w:rsid w:val="00E9232E"/>
    <w:rsid w:val="00EA3352"/>
    <w:rsid w:val="00EA39E4"/>
    <w:rsid w:val="00EA3C27"/>
    <w:rsid w:val="00EB6EB9"/>
    <w:rsid w:val="00ED34DE"/>
    <w:rsid w:val="00ED3813"/>
    <w:rsid w:val="00EE28C0"/>
    <w:rsid w:val="00EE686A"/>
    <w:rsid w:val="00EE6E18"/>
    <w:rsid w:val="00EE761A"/>
    <w:rsid w:val="00EF359B"/>
    <w:rsid w:val="00F07CD5"/>
    <w:rsid w:val="00F13993"/>
    <w:rsid w:val="00F13E55"/>
    <w:rsid w:val="00F20076"/>
    <w:rsid w:val="00F20910"/>
    <w:rsid w:val="00F20918"/>
    <w:rsid w:val="00F22495"/>
    <w:rsid w:val="00F30DAF"/>
    <w:rsid w:val="00F34BC3"/>
    <w:rsid w:val="00F44F3A"/>
    <w:rsid w:val="00F46F73"/>
    <w:rsid w:val="00F501C4"/>
    <w:rsid w:val="00F516E1"/>
    <w:rsid w:val="00F61C91"/>
    <w:rsid w:val="00F61EEB"/>
    <w:rsid w:val="00F63E63"/>
    <w:rsid w:val="00F6745E"/>
    <w:rsid w:val="00F72A4C"/>
    <w:rsid w:val="00F81D9A"/>
    <w:rsid w:val="00F9198D"/>
    <w:rsid w:val="00F9271A"/>
    <w:rsid w:val="00FB6312"/>
    <w:rsid w:val="00FE14A9"/>
    <w:rsid w:val="00FE467C"/>
    <w:rsid w:val="00FE57BB"/>
    <w:rsid w:val="00FF148F"/>
    <w:rsid w:val="00FF3D1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72552-03FE-4778-8AFB-AC02937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FFE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3340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307FF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497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3340B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3340B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AE42B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6764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D46EF1"/>
    <w:rPr>
      <w:b/>
      <w:bCs/>
    </w:rPr>
  </w:style>
  <w:style w:type="paragraph" w:styleId="berarbeitung">
    <w:name w:val="Revision"/>
    <w:hidden/>
    <w:uiPriority w:val="99"/>
    <w:semiHidden/>
    <w:rsid w:val="00D431EE"/>
    <w:rPr>
      <w:rFonts w:asciiTheme="minorHAnsi" w:eastAsiaTheme="minorHAnsi" w:hAnsiTheme="minorHAnsi" w:cstheme="minorBidi"/>
      <w:lang w:eastAsia="en-US"/>
    </w:rPr>
  </w:style>
  <w:style w:type="paragraph" w:styleId="Beschriftung">
    <w:name w:val="caption"/>
    <w:basedOn w:val="Standard"/>
    <w:next w:val="Standard"/>
    <w:unhideWhenUsed/>
    <w:qFormat/>
    <w:locked/>
    <w:rsid w:val="002C7B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FA877B-5B00-4E4F-AEF1-3CDBC426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Verbandsmitteilung</vt:lpstr>
    </vt:vector>
  </TitlesOfParts>
  <Company>dbb - VLBS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Verbandsmitteilung</dc:title>
  <dc:subject>Vordruck mit Logo</dc:subject>
  <dc:creator>Dipl.-Hdl.  Jan Oliver Schmidt</dc:creator>
  <cp:lastModifiedBy>Birke Pfeiffer</cp:lastModifiedBy>
  <cp:revision>4</cp:revision>
  <cp:lastPrinted>2018-03-05T17:18:00Z</cp:lastPrinted>
  <dcterms:created xsi:type="dcterms:W3CDTF">2019-02-11T07:40:00Z</dcterms:created>
  <dcterms:modified xsi:type="dcterms:W3CDTF">2019-02-11T07:41:00Z</dcterms:modified>
  <cp:category>Infoticker</cp:category>
</cp:coreProperties>
</file>